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E3" w:rsidRPr="00FE6AE8" w:rsidRDefault="00FE6AE8" w:rsidP="00FE6AE8">
      <w:pPr>
        <w:jc w:val="center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বইয়ের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তালিকা</w:t>
      </w:r>
      <w:proofErr w:type="spellEnd"/>
    </w:p>
    <w:tbl>
      <w:tblPr>
        <w:tblW w:w="3848" w:type="pct"/>
        <w:jc w:val="center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410"/>
        <w:gridCol w:w="670"/>
        <w:gridCol w:w="2056"/>
        <w:gridCol w:w="1776"/>
        <w:gridCol w:w="1508"/>
        <w:gridCol w:w="836"/>
      </w:tblGrid>
      <w:tr w:rsidR="00FE6AE8" w:rsidRPr="00FE6AE8" w:rsidTr="00FE6AE8">
        <w:trPr>
          <w:tblCellSpacing w:w="6" w:type="dxa"/>
          <w:jc w:val="center"/>
        </w:trPr>
        <w:tc>
          <w:tcPr>
            <w:tcW w:w="270" w:type="pct"/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Sl.</w:t>
            </w:r>
          </w:p>
        </w:tc>
        <w:tc>
          <w:tcPr>
            <w:tcW w:w="453" w:type="pct"/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Books Id</w:t>
            </w:r>
          </w:p>
        </w:tc>
        <w:tc>
          <w:tcPr>
            <w:tcW w:w="1408" w:type="pct"/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Books Title</w:t>
            </w:r>
          </w:p>
        </w:tc>
        <w:tc>
          <w:tcPr>
            <w:tcW w:w="1218" w:type="pct"/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  <w:tc>
          <w:tcPr>
            <w:tcW w:w="1033" w:type="pct"/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Publisher</w:t>
            </w:r>
          </w:p>
        </w:tc>
        <w:tc>
          <w:tcPr>
            <w:tcW w:w="560" w:type="pct"/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Volume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Samsad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Eng-Ben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Dic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Sailendra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Biswas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Samsad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Eng-Ben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Dic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Sailendra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Biswas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Samsad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Eng-Ben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Dic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Sailendra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Biswas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Samsad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Bang-Eng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Dic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Sailendra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Biswas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Samsad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Bang-Eng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Dic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Sailendra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Biswas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Stand by studio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Samsad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Bang-Eng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Dic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Sailendra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Biswas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Sonsod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Bangla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Ovidan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Soilendra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Biswas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Sonsod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Bangla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Ovidan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Soilendra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Biswas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Sonsod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Bangla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Ovidan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Soilendra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Biswas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Sonsod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Bangla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Ovidan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Soilendra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Biswas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Sonsod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Bangla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Ovidan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Soilendra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Biswas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Sonsod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Bangla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Ovidan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Soilendra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Biswas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Video Measurement &amp; the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corre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L.E. Weaver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Organisation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Measures control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Mobile Unites for the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Measeremen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Low Budget Television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Sansod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Bangla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Ovidan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Maruf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Newas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Bangla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Vashr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Ovidan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Ganendra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Mohon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Technical Advice for listeners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E.L.E. Pawley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High-Altitude VHF &amp; UHF Broad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Busi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Handbook of Important Laws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Television Transmitting Equipment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Mallach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Fundamental Rules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625 Line Television Transmitter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Mallach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Bangladesh Treasury Rules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Salety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Regulations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E.L.E. Pawley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Compendium of Pension Rules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Selection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K.H.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Kaltbeitzer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Civil Service Regulations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Towers &amp; Masts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F.D. Bolt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SutonnyMJ" w:eastAsia="Times New Roman" w:hAnsi="SutonnyMJ" w:cs="SutonnyMJ"/>
                <w:sz w:val="20"/>
                <w:szCs w:val="20"/>
              </w:rPr>
            </w:pPr>
            <w:proofErr w:type="spellStart"/>
            <w:r w:rsidRPr="00FE6AE8">
              <w:rPr>
                <w:rFonts w:ascii="Vrinda" w:eastAsia="Times New Roman" w:hAnsi="Vrinda" w:cs="Vrinda"/>
                <w:sz w:val="20"/>
                <w:szCs w:val="20"/>
              </w:rPr>
              <w:t>বাংলাদেশ</w:t>
            </w:r>
            <w:proofErr w:type="spellEnd"/>
            <w:r w:rsidRPr="00FE6AE8">
              <w:rPr>
                <w:rFonts w:ascii="Vrinda" w:eastAsia="Times New Roman" w:hAnsi="Vrinda" w:cs="Vrinda"/>
                <w:sz w:val="20"/>
                <w:szCs w:val="20"/>
              </w:rPr>
              <w:t xml:space="preserve"> </w:t>
            </w:r>
            <w:proofErr w:type="spellStart"/>
            <w:r w:rsidRPr="00FE6AE8">
              <w:rPr>
                <w:rFonts w:ascii="Vrinda" w:eastAsia="Times New Roman" w:hAnsi="Vrinda" w:cs="Vrinda"/>
                <w:sz w:val="20"/>
                <w:szCs w:val="20"/>
              </w:rPr>
              <w:t>সরকারি</w:t>
            </w:r>
            <w:proofErr w:type="spellEnd"/>
            <w:r w:rsidRPr="00FE6AE8">
              <w:rPr>
                <w:rFonts w:ascii="Vrinda" w:eastAsia="Times New Roman" w:hAnsi="Vrinda" w:cs="Vrinda"/>
                <w:sz w:val="20"/>
                <w:szCs w:val="20"/>
              </w:rPr>
              <w:t xml:space="preserve"> </w:t>
            </w:r>
            <w:proofErr w:type="spellStart"/>
            <w:r w:rsidRPr="00FE6AE8">
              <w:rPr>
                <w:rFonts w:ascii="Vrinda" w:eastAsia="Times New Roman" w:hAnsi="Vrinda" w:cs="Vrinda"/>
                <w:sz w:val="20"/>
                <w:szCs w:val="20"/>
              </w:rPr>
              <w:t>কর্মচারি</w:t>
            </w:r>
            <w:proofErr w:type="spellEnd"/>
            <w:r w:rsidRPr="00FE6AE8">
              <w:rPr>
                <w:rFonts w:ascii="Vrinda" w:eastAsia="Times New Roman" w:hAnsi="Vrinda" w:cs="Vrinda"/>
                <w:sz w:val="20"/>
                <w:szCs w:val="20"/>
              </w:rPr>
              <w:t xml:space="preserve"> </w:t>
            </w:r>
            <w:proofErr w:type="spellStart"/>
            <w:r w:rsidRPr="00FE6AE8">
              <w:rPr>
                <w:rFonts w:ascii="Vrinda" w:eastAsia="Times New Roman" w:hAnsi="Vrinda" w:cs="Vrinda"/>
                <w:sz w:val="20"/>
                <w:szCs w:val="20"/>
              </w:rPr>
              <w:t>শৃঙ্খলা</w:t>
            </w:r>
            <w:proofErr w:type="spellEnd"/>
            <w:r w:rsidRPr="00FE6AE8">
              <w:rPr>
                <w:rFonts w:ascii="Vrinda" w:eastAsia="Times New Roman" w:hAnsi="Vrinda" w:cs="Vrinda"/>
                <w:sz w:val="20"/>
                <w:szCs w:val="20"/>
              </w:rPr>
              <w:t xml:space="preserve"> ও </w:t>
            </w:r>
            <w:proofErr w:type="spellStart"/>
            <w:r w:rsidRPr="00FE6AE8">
              <w:rPr>
                <w:rFonts w:ascii="Vrinda" w:eastAsia="Times New Roman" w:hAnsi="Vrinda" w:cs="Vrinda"/>
                <w:sz w:val="20"/>
                <w:szCs w:val="20"/>
              </w:rPr>
              <w:t>আপিল</w:t>
            </w:r>
            <w:proofErr w:type="spellEnd"/>
            <w:r w:rsidRPr="00FE6AE8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SutonnyMJ" w:eastAsia="Times New Roman" w:hAnsi="SutonnyMJ" w:cs="SutonnyMJ"/>
                <w:sz w:val="20"/>
                <w:szCs w:val="20"/>
              </w:rPr>
            </w:pPr>
            <w:proofErr w:type="spellStart"/>
            <w:r w:rsidRPr="00FE6AE8">
              <w:rPr>
                <w:rFonts w:ascii="Vrinda" w:eastAsia="Times New Roman" w:hAnsi="Vrinda" w:cs="Vrinda"/>
                <w:sz w:val="20"/>
                <w:szCs w:val="20"/>
              </w:rPr>
              <w:t>ক্ষণদা</w:t>
            </w:r>
            <w:proofErr w:type="spellEnd"/>
            <w:r w:rsidRPr="00FE6AE8">
              <w:rPr>
                <w:rFonts w:ascii="Vrinda" w:eastAsia="Times New Roman" w:hAnsi="Vrinda" w:cs="Vrinda"/>
                <w:sz w:val="20"/>
                <w:szCs w:val="20"/>
              </w:rPr>
              <w:t xml:space="preserve"> </w:t>
            </w:r>
            <w:proofErr w:type="spellStart"/>
            <w:r w:rsidRPr="00FE6AE8">
              <w:rPr>
                <w:rFonts w:ascii="Vrinda" w:eastAsia="Times New Roman" w:hAnsi="Vrinda" w:cs="Vrinda"/>
                <w:sz w:val="20"/>
                <w:szCs w:val="20"/>
              </w:rPr>
              <w:t>মোহন</w:t>
            </w:r>
            <w:proofErr w:type="spellEnd"/>
            <w:r w:rsidRPr="00FE6AE8">
              <w:rPr>
                <w:rFonts w:ascii="Vrinda" w:eastAsia="Times New Roman" w:hAnsi="Vrinda" w:cs="Vrinda"/>
                <w:sz w:val="20"/>
                <w:szCs w:val="20"/>
              </w:rPr>
              <w:t xml:space="preserve"> </w:t>
            </w:r>
            <w:proofErr w:type="spellStart"/>
            <w:r w:rsidRPr="00FE6AE8">
              <w:rPr>
                <w:rFonts w:ascii="Vrinda" w:eastAsia="Times New Roman" w:hAnsi="Vrinda" w:cs="Vrinda"/>
                <w:sz w:val="20"/>
                <w:szCs w:val="20"/>
              </w:rPr>
              <w:t>দাস</w:t>
            </w:r>
            <w:proofErr w:type="spellEnd"/>
            <w:r w:rsidRPr="00FE6AE8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Cambridge University press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Electronic Radio Engineering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Television Visual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Fundamentals of Television Eng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Glenn M.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Glasford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TV Transmitting system &amp; Trans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NHK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Fundamentals of Television Eng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Glenn M.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Glasford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Satellite Communication system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Maral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Digital Engineering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Satellite Broadcasting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Rainoer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Television Antenna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NHK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Satellite Broadcasting System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J.N. Slater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Propagation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Pulse Circuit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Transmitter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Audlt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Literacy Broadcasting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David Hargreaves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Telecommunicating the Future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tec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Thomas B Cross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Camera Tubes for color Television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NHK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Television Engineering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Elec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Television the medium &amp;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Menn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Petter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conrad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Television Engineering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Arvind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Dhake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Television Transmitter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Cinema &amp; Technology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Sociology of Education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Ivor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Morrish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Human Resource Employment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Victor L.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Urquidi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Social theory &amp; Social structure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Robert K Merton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Handbook of Modern Electronic &amp;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Charles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Belove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Radio &amp; FM Transmitting Antenna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Television &amp; Radio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chester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Programmed course in Basic El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Television Engineering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Digital Television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Employment policy in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Devloping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Austin Robinson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Employment policy in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Devloping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Austin Robinson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course in Basic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plu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Television Measurement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Microcomputer &amp; their Application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Westview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Press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Programmed course in Basic El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----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Power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Suply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System in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Communi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Hans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Gumhalter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Electrical Wiring Methods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Edward D.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Mclaughlin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Noise Receiving system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Raoul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Pettal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Television Engineering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Arvind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Dhake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Compettion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Technological Ch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Erik Arnold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Television &amp; Radio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Reparing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 Markus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Striks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the Media Communication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Nicholas Jones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News Writing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Excrecises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Ken Metzler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Finding Facts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William L Rivers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Politic of Broadcasting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Raymond Kuhn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Mcgraw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Hills Handbook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World Radio TV Handbook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Children &amp; Television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Robert Hodge &amp;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Management Training Dev Public Enter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Irshad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 Khan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News Media What Makes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 L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Hulteng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Usining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Mass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Communi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Theory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Maxweel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Mccombs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Television &amp; Radio United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kingdo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Burton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paulu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Art in Our Times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Peter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Selz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Newsgathering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Ken Metzler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Art through the Ages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Gardners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art through the ages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Art for Young America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Carl J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Heyne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Incomplete Guide to the Future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Willis W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Harmen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Advertising Contemporary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William F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Arens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about Hand held &amp;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Brefease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Lous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thohenstein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General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Carricular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Model mass Med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Sirkka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Minkkinen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Analisi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Quaderns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Communi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Approaches to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Communi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Planning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 Middleton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Applied Communication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Andreas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Fuglesang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Analog &amp; Digital Electronics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Baril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H. </w:t>
            </w: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Vassos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Anatomy &amp; Physiology speech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Voyd</w:t>
            </w:r>
            <w:proofErr w:type="spellEnd"/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 Sheets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AE8" w:rsidRPr="00FE6AE8" w:rsidTr="00FE6AE8">
        <w:trPr>
          <w:trHeight w:val="216"/>
          <w:tblCellSpacing w:w="6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Introduction to Operational Am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 Wiley &amp; Sons </w:t>
            </w:r>
          </w:p>
        </w:tc>
        <w:tc>
          <w:tcPr>
            <w:tcW w:w="0" w:type="auto"/>
            <w:tcMar>
              <w:top w:w="12" w:type="dxa"/>
              <w:left w:w="92" w:type="dxa"/>
              <w:bottom w:w="12" w:type="dxa"/>
              <w:right w:w="12" w:type="dxa"/>
            </w:tcMar>
            <w:vAlign w:val="center"/>
            <w:hideMark/>
          </w:tcPr>
          <w:p w:rsidR="00FE6AE8" w:rsidRPr="00FE6AE8" w:rsidRDefault="00FE6AE8" w:rsidP="00FE6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AE8" w:rsidRPr="00FE6AE8" w:rsidRDefault="00FE6AE8" w:rsidP="00FE6AE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E6AE8" w:rsidRDefault="00FE6AE8"/>
    <w:sectPr w:rsidR="00FE6AE8" w:rsidSect="00536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E6AE8"/>
    <w:rsid w:val="005362E3"/>
    <w:rsid w:val="00897025"/>
    <w:rsid w:val="00FC1E22"/>
    <w:rsid w:val="00FE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2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70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70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9702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E6A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6AE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724</Words>
  <Characters>4129</Characters>
  <Application>Microsoft Office Word</Application>
  <DocSecurity>0</DocSecurity>
  <Lines>34</Lines>
  <Paragraphs>9</Paragraphs>
  <ScaleCrop>false</ScaleCrop>
  <Company>Grizli777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Bcc</cp:lastModifiedBy>
  <cp:revision>1</cp:revision>
  <dcterms:created xsi:type="dcterms:W3CDTF">2014-07-10T06:55:00Z</dcterms:created>
  <dcterms:modified xsi:type="dcterms:W3CDTF">2014-07-10T07:00:00Z</dcterms:modified>
</cp:coreProperties>
</file>